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right"/>
        <w:spacing w:line="360" w:lineRule="auto"/>
        <w:rPr>
          <w:rFonts w:ascii="Tinos" w:hAnsi="Tinos" w:cs="Tinos"/>
          <w:b/>
          <w:bCs/>
          <w:sz w:val="24"/>
          <w:szCs w:val="24"/>
          <w:highlight w:val="none"/>
        </w:rPr>
      </w:pPr>
      <w:r>
        <w:rPr>
          <w:rFonts w:ascii="Tinos" w:hAnsi="Tinos" w:eastAsia="Tinos" w:cs="Tinos"/>
          <w:b/>
          <w:sz w:val="24"/>
          <w:szCs w:val="24"/>
        </w:rPr>
        <w:t xml:space="preserve">09.12.2024</w:t>
      </w:r>
      <w:r>
        <w:rPr>
          <w:rFonts w:ascii="Tinos" w:hAnsi="Tinos" w:cs="Tinos"/>
          <w:b/>
          <w:bCs/>
          <w:sz w:val="24"/>
          <w:szCs w:val="24"/>
          <w:highlight w:val="none"/>
        </w:rPr>
      </w:r>
      <w:r>
        <w:rPr>
          <w:rFonts w:ascii="Tinos" w:hAnsi="Tinos" w:cs="Tinos"/>
          <w:b/>
          <w:bCs/>
          <w:sz w:val="24"/>
          <w:szCs w:val="24"/>
          <w:highlight w:val="none"/>
        </w:rPr>
      </w:r>
    </w:p>
    <w:p>
      <w:pPr>
        <w:ind w:firstLine="708"/>
        <w:jc w:val="center"/>
        <w:spacing w:line="360" w:lineRule="auto"/>
        <w:rPr>
          <w:rFonts w:ascii="Tinos" w:hAnsi="Tinos" w:cs="Tinos"/>
          <w:b/>
          <w:bCs/>
          <w:sz w:val="26"/>
          <w:szCs w:val="26"/>
        </w:rPr>
      </w:pPr>
      <w:r>
        <w:rPr>
          <w:rFonts w:ascii="Tinos" w:hAnsi="Tinos" w:cs="Tinos"/>
          <w:b/>
          <w:bCs/>
          <w:sz w:val="26"/>
          <w:szCs w:val="26"/>
        </w:rPr>
        <w:t xml:space="preserve">Встреча с Героем России</w:t>
      </w:r>
      <w:r>
        <w:rPr>
          <w:rFonts w:ascii="Tinos" w:hAnsi="Tinos" w:cs="Tinos"/>
          <w:b/>
          <w:bCs/>
          <w:sz w:val="26"/>
          <w:szCs w:val="26"/>
          <w:highlight w:val="none"/>
        </w:rPr>
      </w:r>
      <w:r>
        <w:rPr>
          <w:rFonts w:ascii="Tinos" w:hAnsi="Tinos" w:cs="Tinos"/>
          <w:b/>
          <w:bCs/>
          <w:sz w:val="26"/>
          <w:szCs w:val="26"/>
        </w:rPr>
      </w:r>
    </w:p>
    <w:p>
      <w:pPr>
        <w:ind w:left="0" w:right="0" w:firstLine="0"/>
        <w:jc w:val="both"/>
        <w:spacing w:before="90" w:after="300" w:line="360" w:lineRule="auto"/>
        <w:shd w:val="clear" w:color="ffffff" w:fill="ffffff"/>
        <w:rPr>
          <w:rFonts w:ascii="Tinos" w:hAnsi="Tinos" w:eastAsia="Tinos" w:cs="Tinos"/>
          <w:color w:val="06060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b/>
          <w:bCs/>
          <w:sz w:val="26"/>
          <w:szCs w:val="26"/>
        </w:rPr>
      </w:r>
      <w:r>
        <w:rPr>
          <w:rFonts w:ascii="Tinos" w:hAnsi="Tinos" w:eastAsia="Tinos" w:cs="Tinos"/>
          <w:bCs/>
          <w:sz w:val="26"/>
          <w:szCs w:val="26"/>
        </w:rPr>
        <w:t xml:space="preserve">       С</w:t>
      </w:r>
      <w:r>
        <w:rPr>
          <w:rFonts w:ascii="Tinos" w:hAnsi="Tinos" w:eastAsia="Tinos" w:cs="Tinos"/>
          <w:bCs/>
          <w:sz w:val="26"/>
          <w:szCs w:val="26"/>
        </w:rPr>
        <w:t xml:space="preserve"> </w:t>
      </w:r>
      <w:r>
        <w:rPr>
          <w:rFonts w:ascii="Tinos" w:hAnsi="Tinos" w:eastAsia="Tinos" w:cs="Tinos"/>
          <w:b w:val="0"/>
          <w:bCs w:val="0"/>
          <w:color w:val="06060f"/>
          <w:sz w:val="26"/>
          <w:szCs w:val="26"/>
        </w:rPr>
        <w:t xml:space="preserve">Героем России </w:t>
      </w:r>
      <w:r>
        <w:rPr>
          <w:rFonts w:ascii="Tinos" w:hAnsi="Tinos" w:eastAsia="Tinos" w:cs="Tinos"/>
          <w:b/>
          <w:bCs/>
          <w:color w:val="06060f"/>
          <w:sz w:val="26"/>
          <w:szCs w:val="26"/>
        </w:rPr>
        <w:t xml:space="preserve">Максимом Вадимовичем Девятовым</w:t>
      </w:r>
      <w:r>
        <w:rPr>
          <w:rFonts w:ascii="Tinos" w:hAnsi="Tinos" w:eastAsia="Tinos" w:cs="Tinos"/>
          <w:bCs/>
          <w:sz w:val="26"/>
          <w:szCs w:val="26"/>
        </w:rPr>
        <w:t xml:space="preserve"> встретились члены Молодежного совета </w:t>
      </w:r>
      <w:r>
        <w:rPr>
          <w:rFonts w:ascii="Tinos" w:hAnsi="Tinos" w:eastAsia="Tinos" w:cs="Tinos"/>
          <w:bCs/>
          <w:sz w:val="26"/>
          <w:szCs w:val="26"/>
        </w:rPr>
        <w:t xml:space="preserve">самарского</w:t>
      </w:r>
      <w:r>
        <w:rPr>
          <w:rFonts w:ascii="Tinos" w:hAnsi="Tinos" w:eastAsia="Tinos" w:cs="Tinos"/>
          <w:bCs/>
          <w:sz w:val="26"/>
          <w:szCs w:val="26"/>
        </w:rPr>
        <w:t xml:space="preserve"> Росреестра</w:t>
      </w:r>
      <w:r>
        <w:rPr>
          <w:rFonts w:ascii="Tinos" w:hAnsi="Tinos" w:eastAsia="Tinos" w:cs="Tinos"/>
          <w:b/>
          <w:bCs/>
          <w:color w:val="06060f"/>
          <w:sz w:val="26"/>
          <w:szCs w:val="26"/>
        </w:rPr>
        <w:t xml:space="preserve">.</w:t>
      </w:r>
      <w:r>
        <w:rPr>
          <w:rFonts w:ascii="Tinos" w:hAnsi="Tinos" w:eastAsia="Tinos" w:cs="Tinos"/>
          <w:b w:val="0"/>
          <w:bCs w:val="0"/>
          <w:color w:val="06060f"/>
          <w:sz w:val="26"/>
          <w:szCs w:val="26"/>
        </w:rPr>
        <w:t xml:space="preserve"> </w:t>
      </w:r>
      <w:r>
        <w:rPr>
          <w:rFonts w:ascii="Tinos" w:hAnsi="Tinos" w:eastAsia="Tinos" w:cs="Tinos"/>
          <w:color w:val="06060f"/>
          <w:sz w:val="26"/>
          <w:szCs w:val="26"/>
        </w:rPr>
        <w:t xml:space="preserve">Во время беседы защитник Отечества поделился с ребятами своим жизненным и боевым опытом, </w:t>
      </w:r>
      <w:r>
        <w:rPr>
          <w:rFonts w:ascii="Tinos" w:hAnsi="Tinos" w:eastAsia="Tinos" w:cs="Tinos"/>
          <w:color w:val="06060f"/>
          <w:sz w:val="26"/>
          <w:szCs w:val="26"/>
        </w:rPr>
        <w:t xml:space="preserve">рассказал о качествах, которые помогают ему при выполнении важных задач.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eastAsia="Tinos" w:cs="Tinos"/>
          <w:color w:val="06060f"/>
          <w:sz w:val="26"/>
          <w:szCs w:val="26"/>
        </w:rPr>
      </w:r>
    </w:p>
    <w:p>
      <w:pPr>
        <w:ind w:left="0" w:right="0" w:firstLine="0"/>
        <w:jc w:val="both"/>
        <w:spacing w:before="90" w:after="300" w:line="360" w:lineRule="auto"/>
        <w:shd w:val="clear" w:color="ffffff" w:fill="ffffff"/>
        <w:rPr>
          <w:rFonts w:ascii="Tinos" w:hAnsi="Tinos" w:eastAsia="Tinos" w:cs="Tinos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6060f"/>
          <w:sz w:val="26"/>
          <w:szCs w:val="26"/>
        </w:rPr>
        <w:t xml:space="preserve">       </w:t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Максим </w:t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- сын офицера, </w:t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родом из</w:t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 </w:t>
      </w:r>
      <w:hyperlink r:id="rId10" w:tooltip="Тихвин" w:history="1">
        <w:r>
          <w:rPr>
            <w:rStyle w:val="816"/>
            <w:rFonts w:ascii="Tinos" w:hAnsi="Tinos" w:eastAsia="Tinos" w:cs="Tinos"/>
            <w:color w:val="000000" w:themeColor="text1"/>
            <w:sz w:val="26"/>
            <w:szCs w:val="26"/>
            <w:u w:val="none"/>
          </w:rPr>
          <w:t xml:space="preserve">Тихвина</w:t>
        </w:r>
      </w:hyperlink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 </w:t>
      </w:r>
      <w:hyperlink r:id="rId11" w:tooltip="Ленинградская область" w:history="1">
        <w:r>
          <w:rPr>
            <w:rStyle w:val="816"/>
            <w:rFonts w:ascii="Tinos" w:hAnsi="Tinos" w:eastAsia="Tinos" w:cs="Tinos"/>
            <w:color w:val="000000" w:themeColor="text1"/>
            <w:sz w:val="26"/>
            <w:szCs w:val="26"/>
            <w:u w:val="none"/>
          </w:rPr>
          <w:t xml:space="preserve">Ленинградской области</w:t>
        </w:r>
      </w:hyperlink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. </w:t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В 2005 г. по призыву проходил военную службу </w:t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в поселке Кряж города </w:t>
      </w:r>
      <w:hyperlink r:id="rId12" w:tooltip="Самара" w:history="1">
        <w:r>
          <w:rPr>
            <w:rStyle w:val="816"/>
            <w:rFonts w:ascii="Tinos" w:hAnsi="Tinos" w:eastAsia="Tinos" w:cs="Tinos"/>
            <w:color w:val="000000" w:themeColor="text1"/>
            <w:sz w:val="26"/>
            <w:szCs w:val="26"/>
            <w:u w:val="none"/>
          </w:rPr>
          <w:t xml:space="preserve">Самары</w:t>
        </w:r>
      </w:hyperlink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 в 81-м гвардейском мотострелковом полку 27-й гвардейской мотострелковой дивизии</w:t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. Пять</w:t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 лет</w:t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 </w:t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прослужил в полку, затем уволился в запас. </w:t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В 2013 г. вновь поступил на военную службу по контракту</w:t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. В составе бригады </w:t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участвовал </w:t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в операции по </w:t>
      </w:r>
      <w:hyperlink r:id="rId13" w:tooltip="Аннексия Крыма Российской Федерацией" w:history="1">
        <w:r>
          <w:rPr>
            <w:rStyle w:val="816"/>
            <w:rFonts w:ascii="Tinos" w:hAnsi="Tinos" w:eastAsia="Tinos" w:cs="Tinos"/>
            <w:color w:val="000000" w:themeColor="text1"/>
            <w:sz w:val="26"/>
            <w:szCs w:val="26"/>
            <w:u w:val="none"/>
          </w:rPr>
          <w:t xml:space="preserve">воссоединению Крыма с Россией</w:t>
        </w:r>
      </w:hyperlink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. Был в </w:t>
      </w:r>
      <w:hyperlink r:id="rId14" w:tooltip="Военная операция России в Сирии" w:history="1">
        <w:r>
          <w:rPr>
            <w:rStyle w:val="816"/>
            <w:rFonts w:ascii="Tinos" w:hAnsi="Tinos" w:eastAsia="Tinos" w:cs="Tinos"/>
            <w:color w:val="000000" w:themeColor="text1"/>
            <w:sz w:val="26"/>
            <w:szCs w:val="26"/>
            <w:u w:val="none"/>
          </w:rPr>
          <w:t xml:space="preserve">боевой командировке в Сирии</w:t>
        </w:r>
      </w:hyperlink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. </w:t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С </w:t>
      </w:r>
      <w:hyperlink r:id="rId15" w:tooltip="24 февраля" w:history="1">
        <w:r>
          <w:rPr>
            <w:rStyle w:val="816"/>
            <w:rFonts w:ascii="Tinos" w:hAnsi="Tinos" w:eastAsia="Tinos" w:cs="Tinos"/>
            <w:color w:val="000000" w:themeColor="text1"/>
            <w:sz w:val="26"/>
            <w:szCs w:val="26"/>
            <w:u w:val="none"/>
          </w:rPr>
          <w:t xml:space="preserve">24 февраля</w:t>
        </w:r>
      </w:hyperlink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 </w:t>
      </w:r>
      <w:hyperlink r:id="rId16" w:tooltip="2022 год" w:history="1">
        <w:r>
          <w:rPr>
            <w:rStyle w:val="816"/>
            <w:rFonts w:ascii="Tinos" w:hAnsi="Tinos" w:eastAsia="Tinos" w:cs="Tinos"/>
            <w:color w:val="000000" w:themeColor="text1"/>
            <w:sz w:val="26"/>
            <w:szCs w:val="26"/>
            <w:u w:val="none"/>
          </w:rPr>
          <w:t xml:space="preserve">2022 года</w:t>
        </w:r>
      </w:hyperlink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 в составе своего подразделения принимал участие в СВО</w:t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.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eastAsia="Tinos" w:cs="Tinos"/>
          <w:color w:val="000000" w:themeColor="text1"/>
          <w:sz w:val="26"/>
          <w:szCs w:val="26"/>
        </w:rPr>
      </w:r>
    </w:p>
    <w:p>
      <w:pPr>
        <w:ind w:left="0" w:right="0" w:firstLine="0"/>
        <w:jc w:val="both"/>
        <w:spacing w:before="90" w:after="300" w:line="360" w:lineRule="auto"/>
        <w:shd w:val="clear" w:color="ffffff" w:fill="ffffff"/>
        <w:rPr>
          <w:rFonts w:ascii="Tinos" w:hAnsi="Tinos" w:cs="Tinos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       </w:t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В </w:t>
      </w:r>
      <w:hyperlink r:id="rId17" w:tooltip="2023 год" w:history="1">
        <w:r>
          <w:rPr>
            <w:rStyle w:val="816"/>
            <w:rFonts w:ascii="Tinos" w:hAnsi="Tinos" w:eastAsia="Tinos" w:cs="Tinos"/>
            <w:color w:val="000000" w:themeColor="text1"/>
            <w:sz w:val="26"/>
            <w:szCs w:val="26"/>
            <w:u w:val="none"/>
          </w:rPr>
          <w:t xml:space="preserve"> </w:t>
        </w:r>
      </w:hyperlink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2023 г. </w:t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за мужество и героизм, проявленные при исполнении воинского долга, </w:t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гвардии старшему сержанту Максиму </w:t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Девятову</w:t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 </w:t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было </w:t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присвоено звание Героя Российской Федерации с вручением знака особого отличия — медали «Золотая Звезда»</w:t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.</w:t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 </w:t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Максим также награжден </w:t>
      </w:r>
      <w:hyperlink r:id="rId18" w:tooltip="Орден Мужества" w:history="1">
        <w:r>
          <w:rPr>
            <w:rStyle w:val="816"/>
            <w:rFonts w:ascii="Tinos" w:hAnsi="Tinos" w:eastAsia="Tinos" w:cs="Tinos"/>
            <w:color w:val="000000" w:themeColor="text1"/>
            <w:sz w:val="26"/>
            <w:szCs w:val="26"/>
            <w:u w:val="none"/>
          </w:rPr>
          <w:t xml:space="preserve">Орденом Мужества</w:t>
        </w:r>
      </w:hyperlink>
      <w:r>
        <w:rPr>
          <w:rFonts w:ascii="Tinos" w:hAnsi="Tinos" w:eastAsia="Tinos" w:cs="Tinos"/>
          <w:color w:val="000000" w:themeColor="text1"/>
          <w:sz w:val="26"/>
          <w:szCs w:val="26"/>
        </w:rPr>
      </w:r>
      <w:hyperlink r:id="rId19" w:tooltip="Медаль Суворова" w:history="1">
        <w:r>
          <w:rPr>
            <w:rStyle w:val="816"/>
            <w:rFonts w:ascii="Tinos" w:hAnsi="Tinos" w:eastAsia="Tinos" w:cs="Tinos"/>
            <w:color w:val="000000" w:themeColor="text1"/>
            <w:sz w:val="26"/>
            <w:szCs w:val="26"/>
            <w:u w:val="none"/>
          </w:rPr>
          <w:t xml:space="preserve">, Медалью Суворова</w:t>
        </w:r>
      </w:hyperlink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, «</w:t>
      </w:r>
      <w:hyperlink r:id="rId20" w:tooltip="Медаль ордена «За заслуги перед Отечеством»" w:history="1">
        <w:r>
          <w:rPr>
            <w:rStyle w:val="816"/>
            <w:rFonts w:ascii="Tinos" w:hAnsi="Tinos" w:eastAsia="Tinos" w:cs="Tinos"/>
            <w:color w:val="000000" w:themeColor="text1"/>
            <w:sz w:val="26"/>
            <w:szCs w:val="26"/>
            <w:u w:val="none"/>
          </w:rPr>
          <w:t xml:space="preserve">Медалью ордена «За заслуги перед Отечеством»</w:t>
        </w:r>
      </w:hyperlink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» I степени</w:t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, «</w:t>
      </w:r>
      <w:hyperlink r:id="rId21" w:tooltip="Медаль ордена «За заслуги перед Отечеством»" w:history="1">
        <w:r>
          <w:rPr>
            <w:rStyle w:val="816"/>
            <w:rFonts w:ascii="Tinos" w:hAnsi="Tinos" w:eastAsia="Tinos" w:cs="Tinos"/>
            <w:color w:val="000000" w:themeColor="text1"/>
            <w:sz w:val="26"/>
            <w:szCs w:val="26"/>
            <w:u w:val="none"/>
          </w:rPr>
          <w:t xml:space="preserve">Медалью ордена «За заслуги перед Отечеством»</w:t>
        </w:r>
      </w:hyperlink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» II степени</w:t>
      </w:r>
      <w:r>
        <w:rPr>
          <w:rFonts w:ascii="Tinos" w:hAnsi="Tinos" w:eastAsia="Tinos" w:cs="Tinos"/>
          <w:b w:val="0"/>
          <w:bCs w:val="0"/>
          <w:color w:val="06060f"/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ind w:left="0" w:right="0" w:firstLine="0"/>
        <w:jc w:val="both"/>
        <w:spacing w:before="90" w:after="0" w:line="360" w:lineRule="auto"/>
        <w:shd w:val="clear" w:color="ffffff" w:fill="ffffff"/>
        <w:rPr>
          <w:rFonts w:ascii="Tinos" w:hAnsi="Tinos" w:cs="Tinos"/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6060f"/>
          <w:sz w:val="26"/>
          <w:szCs w:val="26"/>
        </w:rPr>
        <w:t xml:space="preserve">       </w:t>
      </w:r>
      <w:r>
        <w:rPr>
          <w:rFonts w:ascii="Tinos" w:hAnsi="Tinos" w:eastAsia="Tinos" w:cs="Tinos"/>
          <w:i/>
          <w:iCs/>
          <w:color w:val="06060f"/>
          <w:sz w:val="26"/>
          <w:szCs w:val="26"/>
        </w:rPr>
        <w:t xml:space="preserve">«Такие встречи необходимы сегодняшней молодежи, </w:t>
      </w:r>
      <w:r>
        <w:rPr>
          <w:rFonts w:ascii="Tinos" w:hAnsi="Tinos" w:eastAsia="Tinos" w:cs="Tinos"/>
          <w:color w:val="06060f"/>
          <w:sz w:val="26"/>
          <w:szCs w:val="26"/>
        </w:rPr>
        <w:t xml:space="preserve">– отмечает председатель Молодежного совета </w:t>
      </w:r>
      <w:r>
        <w:rPr>
          <w:rFonts w:ascii="Tinos" w:hAnsi="Tinos" w:eastAsia="Tinos" w:cs="Tinos"/>
          <w:b/>
          <w:bCs/>
          <w:color w:val="06060f"/>
          <w:sz w:val="26"/>
          <w:szCs w:val="26"/>
        </w:rPr>
        <w:t xml:space="preserve">Татьяна Шурыгина. – </w:t>
      </w:r>
      <w:r>
        <w:rPr>
          <w:rFonts w:ascii="Tinos" w:hAnsi="Tinos" w:eastAsia="Tinos" w:cs="Tinos"/>
          <w:i/>
          <w:iCs/>
          <w:color w:val="06060f"/>
          <w:sz w:val="26"/>
          <w:szCs w:val="26"/>
        </w:rPr>
        <w:t xml:space="preserve">Они помогают нам увидеть настоящий пример мужества, отваги и патриотизма!».</w:t>
      </w:r>
      <w:r>
        <w:rPr>
          <w:rFonts w:ascii="Tinos" w:hAnsi="Tinos" w:eastAsia="Tinos" w:cs="Tinos"/>
          <w:color w:val="06060f"/>
          <w:sz w:val="26"/>
          <w:szCs w:val="26"/>
        </w:rPr>
        <w:t xml:space="preserve"> </w:t>
      </w:r>
      <w:r>
        <w:rPr>
          <w:rFonts w:ascii="Tinos" w:hAnsi="Tinos" w:eastAsia="Tinos" w:cs="Tinos"/>
          <w:b/>
          <w:bCs/>
          <w:sz w:val="26"/>
          <w:szCs w:val="26"/>
        </w:rPr>
      </w:r>
      <w:r>
        <w:rPr>
          <w:rFonts w:ascii="Tinos" w:hAnsi="Tinos" w:cs="Tinos"/>
          <w:b/>
          <w:bCs/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rFonts w:ascii="Tinos" w:hAnsi="Tinos" w:cs="Tinos"/>
          <w:b/>
          <w:bCs/>
          <w:sz w:val="26"/>
          <w:szCs w:val="26"/>
        </w:rPr>
      </w:r>
    </w:p>
    <w:p>
      <w:pPr>
        <w:jc w:val="both"/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imes New Roman" w:hAnsi="Times New Roman" w:eastAsia="Calibri" w:cs="Times New Roman"/>
          <w:color w:val="0f0f0f"/>
          <w:sz w:val="26"/>
          <w:szCs w:val="26"/>
          <w:lang w:eastAsia="ru-RU"/>
        </w:rPr>
      </w:r>
      <w:r>
        <w:rPr>
          <w:rFonts w:ascii="Times New Roman" w:hAnsi="Times New Roman" w:eastAsia="Calibri" w:cs="Times New Roman"/>
          <w:color w:val="0f0f0f"/>
          <w:sz w:val="26"/>
          <w:szCs w:val="26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0389053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rFonts w:ascii="Tahoma" w:hAnsi="Tahoma" w:cs="Tahoma"/>
          <w:sz w:val="26"/>
          <w:szCs w:val="26"/>
        </w:rPr>
      </w:r>
      <w:r>
        <w:rPr>
          <w:rFonts w:ascii="Tahoma" w:hAnsi="Tahoma" w:cs="Tahoma"/>
          <w:sz w:val="28"/>
          <w:szCs w:val="28"/>
        </w:rPr>
      </w:r>
    </w:p>
    <w:p>
      <w:pPr>
        <w:rPr>
          <w:rFonts w:ascii="Times New Roman" w:hAnsi="Times New Roman" w:eastAsia="Calibri" w:cs="Times New Roman"/>
          <w:color w:val="0f0f0f"/>
          <w:sz w:val="28"/>
          <w:szCs w:val="28"/>
        </w:rPr>
      </w:pPr>
      <w:r>
        <w:rPr>
          <w:rFonts w:ascii="Times New Roman" w:hAnsi="Times New Roman" w:eastAsia="Calibri" w:cs="Times New Roman"/>
          <w:color w:val="0f0f0f"/>
          <w:sz w:val="26"/>
          <w:szCs w:val="26"/>
        </w:rPr>
        <w:t xml:space="preserve">Материал подготовлен </w:t>
      </w:r>
      <w:r>
        <w:rPr>
          <w:rFonts w:ascii="Times New Roman" w:hAnsi="Times New Roman" w:eastAsia="Calibri" w:cs="Times New Roman"/>
          <w:color w:val="0f0f0f"/>
          <w:sz w:val="26"/>
          <w:szCs w:val="26"/>
        </w:rPr>
      </w:r>
      <w:r>
        <w:rPr>
          <w:rFonts w:ascii="Times New Roman" w:hAnsi="Times New Roman" w:eastAsia="Calibri" w:cs="Times New Roman"/>
          <w:color w:val="0f0f0f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f0f0f"/>
          <w:sz w:val="26"/>
          <w:szCs w:val="26"/>
        </w:rPr>
        <w:t xml:space="preserve">Управлением Росреестра по Самарской области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nos" w:hAnsi="Tinos" w:cs="Tinos"/>
          <w:b w:val="0"/>
          <w:bCs w:val="0"/>
          <w:color w:val="06060f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nos">
    <w:panose1 w:val="02020603050405020304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5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5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5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5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5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5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5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u.wikipedia.org/wiki/%D0%A2%D0%B8%D1%85%D0%B2%D0%B8%D0%BD" TargetMode="External"/><Relationship Id="rId11" Type="http://schemas.openxmlformats.org/officeDocument/2006/relationships/hyperlink" Target="https://ru.wikipedia.org/wiki/%D0%9B%D0%B5%D0%BD%D0%B8%D0%BD%D0%B3%D1%80%D0%B0%D0%B4%D1%81%D0%BA%D0%B0%D1%8F_%D0%BE%D0%B1%D0%BB%D0%B0%D1%81%D1%82%D1%8C" TargetMode="External"/><Relationship Id="rId12" Type="http://schemas.openxmlformats.org/officeDocument/2006/relationships/hyperlink" Target="https://ru.wikipedia.org/wiki/%D0%A1%D0%B0%D0%BC%D0%B0%D1%80%D0%B0" TargetMode="External"/><Relationship Id="rId13" Type="http://schemas.openxmlformats.org/officeDocument/2006/relationships/hyperlink" Target="https://ru.wikipedia.org/wiki/%D0%90%D0%BD%D0%BD%D0%B5%D0%BA%D1%81%D0%B8%D1%8F_%D0%9A%D1%80%D1%8B%D0%BC%D0%B0_%D0%A0%D0%BE%D1%81%D1%81%D0%B8%D0%B9%D1%81%D0%BA%D0%BE%D0%B9_%D0%A4%D0%B5%D0%B4%D0%B5%D1%80%D0%B0%D1%86%D0%B8%D0%B5%D0%B9" TargetMode="External"/><Relationship Id="rId14" Type="http://schemas.openxmlformats.org/officeDocument/2006/relationships/hyperlink" Target="https://ru.wikipedia.org/wiki/%D0%92%D0%BE%D0%B5%D0%BD%D0%BD%D0%B0%D1%8F_%D0%BE%D0%BF%D0%B5%D1%80%D0%B0%D1%86%D0%B8%D1%8F_%D0%A0%D0%BE%D1%81%D1%81%D0%B8%D0%B8_%D0%B2_%D0%A1%D0%B8%D1%80%D0%B8%D0%B8" TargetMode="External"/><Relationship Id="rId15" Type="http://schemas.openxmlformats.org/officeDocument/2006/relationships/hyperlink" Target="https://ru.wikipedia.org/wiki/24_%D1%84%D0%B5%D0%B2%D1%80%D0%B0%D0%BB%D1%8F" TargetMode="External"/><Relationship Id="rId16" Type="http://schemas.openxmlformats.org/officeDocument/2006/relationships/hyperlink" Target="https://ru.wikipedia.org/wiki/2022_%D0%B3%D0%BE%D0%B4" TargetMode="External"/><Relationship Id="rId17" Type="http://schemas.openxmlformats.org/officeDocument/2006/relationships/hyperlink" Target="https://ru.wikipedia.org/wiki/2023_%D0%B3%D0%BE%D0%B4" TargetMode="External"/><Relationship Id="rId18" Type="http://schemas.openxmlformats.org/officeDocument/2006/relationships/hyperlink" Target="https://ru.wikipedia.org/wiki/%D0%9E%D1%80%D0%B4%D0%B5%D0%BD_%D0%9C%D1%83%D0%B6%D0%B5%D1%81%D1%82%D0%B2%D0%B0" TargetMode="External"/><Relationship Id="rId19" Type="http://schemas.openxmlformats.org/officeDocument/2006/relationships/hyperlink" Target="https://ru.wikipedia.org/wiki/%D0%9C%D0%B5%D0%B4%D0%B0%D0%BB%D1%8C_%D0%A1%D1%83%D0%B2%D0%BE%D1%80%D0%BE%D0%B2%D0%B0" TargetMode="External"/><Relationship Id="rId20" Type="http://schemas.openxmlformats.org/officeDocument/2006/relationships/hyperlink" Target="https://ru.wikipedia.org/wiki/%D0%9C%D0%B5%D0%B4%D0%B0%D0%BB%D1%8C_%D0%BE%D1%80%D0%B4%D0%B5%D0%BD%D0%B0_%C2%AB%D0%97%D0%B0_%D0%B7%D0%B0%D1%81%D0%BB%D1%83%D0%B3%D0%B8_%D0%BF%D0%B5%D1%80%D0%B5%D0%B4_%D0%9E%D1%82%D0%B5%D1%87%D0%B5%D1%81%D1%82%D0%B2%D0%BE%D0%BC%C2%BB" TargetMode="External"/><Relationship Id="rId21" Type="http://schemas.openxmlformats.org/officeDocument/2006/relationships/hyperlink" Target="https://ru.wikipedia.org/wiki/%D0%9C%D0%B5%D0%B4%D0%B0%D0%BB%D1%8C_%D0%BE%D1%80%D0%B4%D0%B5%D0%BD%D0%B0_%C2%AB%D0%97%D0%B0_%D0%B7%D0%B0%D1%81%D0%BB%D1%83%D0%B3%D0%B8_%D0%BF%D0%B5%D1%80%D0%B5%D0%B4_%D0%9E%D1%82%D0%B5%D1%87%D0%B5%D1%81%D1%82%D0%B2%D0%BE%D0%BC%C2%BB" TargetMode="External"/><Relationship Id="rId2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reg.samregistr.ru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revision>24</cp:revision>
  <dcterms:created xsi:type="dcterms:W3CDTF">2024-11-12T07:29:00Z</dcterms:created>
  <dcterms:modified xsi:type="dcterms:W3CDTF">2024-12-09T06:10:24Z</dcterms:modified>
</cp:coreProperties>
</file>